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09F0" w14:textId="77777777" w:rsidR="001A430A" w:rsidRPr="007534C9" w:rsidRDefault="001A430A" w:rsidP="00B56EE6">
      <w:pPr>
        <w:keepNext/>
        <w:tabs>
          <w:tab w:val="left" w:pos="990"/>
          <w:tab w:val="center" w:pos="1843"/>
          <w:tab w:val="center" w:pos="7200"/>
        </w:tabs>
        <w:jc w:val="left"/>
        <w:outlineLvl w:val="0"/>
        <w:rPr>
          <w:rFonts w:eastAsia="Times New Roman"/>
          <w:bCs/>
          <w:szCs w:val="26"/>
          <w:lang w:eastAsia="x-none"/>
        </w:rPr>
      </w:pPr>
      <w:bookmarkStart w:id="0" w:name="_Hlk92519325"/>
      <w:r w:rsidRPr="007534C9">
        <w:rPr>
          <w:rFonts w:eastAsia="Times New Roman"/>
          <w:bCs/>
          <w:szCs w:val="26"/>
          <w:lang w:eastAsia="x-none"/>
        </w:rPr>
        <w:tab/>
        <w:t>SỞ</w:t>
      </w:r>
      <w:r w:rsidRPr="007534C9">
        <w:rPr>
          <w:rFonts w:eastAsia="Times New Roman"/>
          <w:bCs/>
          <w:szCs w:val="26"/>
          <w:lang w:val="x-none" w:eastAsia="x-none"/>
        </w:rPr>
        <w:t xml:space="preserve"> G</w:t>
      </w:r>
      <w:r w:rsidRPr="007534C9">
        <w:rPr>
          <w:rFonts w:eastAsia="Times New Roman"/>
          <w:bCs/>
          <w:szCs w:val="26"/>
          <w:lang w:eastAsia="x-none"/>
        </w:rPr>
        <w:t xml:space="preserve">IÁO </w:t>
      </w:r>
      <w:r w:rsidRPr="007534C9">
        <w:rPr>
          <w:rFonts w:eastAsia="Times New Roman"/>
          <w:bCs/>
          <w:szCs w:val="26"/>
          <w:lang w:val="x-none" w:eastAsia="x-none"/>
        </w:rPr>
        <w:t>D</w:t>
      </w:r>
      <w:r w:rsidRPr="007534C9">
        <w:rPr>
          <w:rFonts w:eastAsia="Times New Roman"/>
          <w:bCs/>
          <w:szCs w:val="26"/>
          <w:lang w:eastAsia="x-none"/>
        </w:rPr>
        <w:t xml:space="preserve">ỤC VÀ </w:t>
      </w:r>
      <w:r w:rsidRPr="007534C9">
        <w:rPr>
          <w:rFonts w:eastAsia="Times New Roman"/>
          <w:bCs/>
          <w:szCs w:val="26"/>
          <w:lang w:val="x-none" w:eastAsia="x-none"/>
        </w:rPr>
        <w:t>Đ</w:t>
      </w:r>
      <w:r w:rsidRPr="007534C9">
        <w:rPr>
          <w:rFonts w:eastAsia="Times New Roman"/>
          <w:bCs/>
          <w:szCs w:val="26"/>
          <w:lang w:eastAsia="x-none"/>
        </w:rPr>
        <w:t xml:space="preserve">ÀO </w:t>
      </w:r>
      <w:r w:rsidRPr="007534C9">
        <w:rPr>
          <w:rFonts w:eastAsia="Times New Roman"/>
          <w:bCs/>
          <w:szCs w:val="26"/>
          <w:lang w:val="x-none" w:eastAsia="x-none"/>
        </w:rPr>
        <w:t>T</w:t>
      </w:r>
      <w:r w:rsidRPr="007534C9">
        <w:rPr>
          <w:rFonts w:eastAsia="Times New Roman"/>
          <w:bCs/>
          <w:szCs w:val="26"/>
          <w:lang w:eastAsia="x-none"/>
        </w:rPr>
        <w:t>ẠO</w:t>
      </w:r>
      <w:r w:rsidRPr="007534C9">
        <w:rPr>
          <w:rFonts w:eastAsia="Times New Roman"/>
          <w:bCs/>
          <w:szCs w:val="26"/>
          <w:lang w:val="x-none" w:eastAsia="x-none"/>
        </w:rPr>
        <w:t xml:space="preserve"> </w:t>
      </w:r>
      <w:r w:rsidRPr="007534C9">
        <w:rPr>
          <w:rFonts w:eastAsia="Times New Roman"/>
          <w:bCs/>
          <w:szCs w:val="26"/>
          <w:lang w:eastAsia="x-none"/>
        </w:rPr>
        <w:tab/>
      </w:r>
      <w:r w:rsidRPr="007534C9">
        <w:rPr>
          <w:rFonts w:eastAsia="Times New Roman"/>
          <w:b/>
          <w:bCs/>
          <w:szCs w:val="26"/>
          <w:lang w:val="x-none" w:eastAsia="x-none"/>
        </w:rPr>
        <w:t>CỘNG HÒA XÃ HỘI CHỦ NGHĨA VIỆT NAM</w:t>
      </w:r>
    </w:p>
    <w:p w14:paraId="73462323" w14:textId="09FBAA8A" w:rsidR="001A430A" w:rsidRPr="007534C9" w:rsidRDefault="003C7E59" w:rsidP="003C7E59">
      <w:pPr>
        <w:keepNext/>
        <w:tabs>
          <w:tab w:val="center" w:pos="1843"/>
          <w:tab w:val="center" w:pos="7200"/>
        </w:tabs>
        <w:jc w:val="left"/>
        <w:outlineLvl w:val="0"/>
        <w:rPr>
          <w:rFonts w:eastAsia="Times New Roman"/>
          <w:bCs/>
          <w:szCs w:val="26"/>
          <w:lang w:val="x-none" w:eastAsia="x-none"/>
        </w:rPr>
      </w:pPr>
      <w:r w:rsidRPr="007534C9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36F9" wp14:editId="79A06773">
                <wp:simplePos x="0" y="0"/>
                <wp:positionH relativeFrom="column">
                  <wp:posOffset>3565948</wp:posOffset>
                </wp:positionH>
                <wp:positionV relativeFrom="paragraph">
                  <wp:posOffset>187960</wp:posOffset>
                </wp:positionV>
                <wp:extent cx="20002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BA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0.8pt;margin-top:14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"/>
            </w:pict>
          </mc:Fallback>
        </mc:AlternateContent>
      </w:r>
      <w:r w:rsidR="001A430A" w:rsidRPr="007534C9">
        <w:rPr>
          <w:rFonts w:eastAsia="Times New Roman"/>
          <w:bCs/>
          <w:szCs w:val="26"/>
          <w:lang w:eastAsia="x-none"/>
        </w:rPr>
        <w:tab/>
        <w:t>THÀNH PHỐ HỒ CHÍ MINH</w:t>
      </w:r>
      <w:r w:rsidR="001A430A" w:rsidRPr="007534C9">
        <w:rPr>
          <w:rFonts w:eastAsia="Times New Roman"/>
          <w:bCs/>
          <w:szCs w:val="26"/>
          <w:lang w:val="x-none" w:eastAsia="x-none"/>
        </w:rPr>
        <w:tab/>
      </w:r>
      <w:r w:rsidR="001A430A" w:rsidRPr="007534C9">
        <w:rPr>
          <w:b/>
          <w:szCs w:val="26"/>
        </w:rPr>
        <w:t>Độc lập – Tự do – Hạnh phúc</w:t>
      </w:r>
    </w:p>
    <w:p w14:paraId="64BEE595" w14:textId="1FA7F8AC" w:rsidR="001A430A" w:rsidRPr="00974B5F" w:rsidRDefault="001A430A" w:rsidP="001A430A">
      <w:pPr>
        <w:tabs>
          <w:tab w:val="center" w:pos="1710"/>
          <w:tab w:val="center" w:pos="6521"/>
        </w:tabs>
        <w:jc w:val="left"/>
        <w:rPr>
          <w:b/>
          <w:szCs w:val="26"/>
        </w:rPr>
      </w:pPr>
      <w:r w:rsidRPr="007534C9">
        <w:rPr>
          <w:b/>
          <w:szCs w:val="26"/>
          <w:lang w:val="en-GB"/>
        </w:rPr>
        <w:tab/>
      </w:r>
      <w:r w:rsidRPr="00974B5F">
        <w:rPr>
          <w:b/>
          <w:szCs w:val="26"/>
          <w:lang w:val="en-GB"/>
        </w:rPr>
        <w:t>TR</w:t>
      </w:r>
      <w:r w:rsidRPr="00974B5F">
        <w:rPr>
          <w:b/>
          <w:szCs w:val="26"/>
          <w:lang w:val="vi-VN"/>
        </w:rPr>
        <w:t>ƯỜNG T</w:t>
      </w:r>
      <w:r w:rsidRPr="00974B5F">
        <w:rPr>
          <w:b/>
          <w:szCs w:val="26"/>
        </w:rPr>
        <w:t>HPT NGÔ GIA TỰ</w:t>
      </w:r>
      <w:r w:rsidRPr="00974B5F">
        <w:rPr>
          <w:b/>
          <w:szCs w:val="26"/>
        </w:rPr>
        <w:tab/>
      </w:r>
    </w:p>
    <w:p w14:paraId="0A7A6651" w14:textId="24E9B695" w:rsidR="001A430A" w:rsidRPr="00974B5F" w:rsidRDefault="001A430A" w:rsidP="001A430A">
      <w:pPr>
        <w:tabs>
          <w:tab w:val="center" w:pos="1710"/>
          <w:tab w:val="center" w:pos="6521"/>
        </w:tabs>
        <w:jc w:val="left"/>
        <w:rPr>
          <w:b/>
          <w:szCs w:val="26"/>
          <w:vertAlign w:val="superscript"/>
        </w:rPr>
      </w:pPr>
      <w:r w:rsidRPr="00974B5F">
        <w:rPr>
          <w:b/>
          <w:noProof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EE60B" wp14:editId="6948B236">
                <wp:simplePos x="0" y="0"/>
                <wp:positionH relativeFrom="column">
                  <wp:posOffset>378460</wp:posOffset>
                </wp:positionH>
                <wp:positionV relativeFrom="paragraph">
                  <wp:posOffset>41910</wp:posOffset>
                </wp:positionV>
                <wp:extent cx="1743075" cy="0"/>
                <wp:effectExtent l="6985" t="13335" r="1206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B40A" id="Straight Arrow Connector 1" o:spid="_x0000_s1026" type="#_x0000_t32" style="position:absolute;margin-left:29.8pt;margin-top:3.3pt;width:13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"/>
            </w:pict>
          </mc:Fallback>
        </mc:AlternateContent>
      </w:r>
      <w:r w:rsidRPr="00974B5F">
        <w:rPr>
          <w:b/>
          <w:szCs w:val="26"/>
          <w:vertAlign w:val="superscript"/>
        </w:rPr>
        <w:tab/>
      </w:r>
      <w:r w:rsidRPr="00974B5F">
        <w:rPr>
          <w:b/>
          <w:szCs w:val="26"/>
          <w:vertAlign w:val="superscript"/>
        </w:rPr>
        <w:tab/>
      </w:r>
    </w:p>
    <w:p w14:paraId="14B3D518" w14:textId="122CB498" w:rsidR="001A430A" w:rsidRPr="00974B5F" w:rsidRDefault="001A430A" w:rsidP="003C7E59">
      <w:pPr>
        <w:keepNext/>
        <w:tabs>
          <w:tab w:val="center" w:pos="1843"/>
          <w:tab w:val="center" w:pos="7200"/>
        </w:tabs>
        <w:jc w:val="left"/>
        <w:outlineLvl w:val="0"/>
        <w:rPr>
          <w:i/>
          <w:szCs w:val="26"/>
        </w:rPr>
      </w:pPr>
      <w:r w:rsidRPr="00974B5F">
        <w:rPr>
          <w:szCs w:val="26"/>
        </w:rPr>
        <w:tab/>
        <w:t>Số:</w:t>
      </w:r>
      <w:r w:rsidR="00054196" w:rsidRPr="00974B5F">
        <w:rPr>
          <w:szCs w:val="26"/>
        </w:rPr>
        <w:t xml:space="preserve"> </w:t>
      </w:r>
      <w:r w:rsidR="00161586">
        <w:rPr>
          <w:szCs w:val="26"/>
        </w:rPr>
        <w:t>95</w:t>
      </w:r>
      <w:r w:rsidR="0018055F" w:rsidRPr="00974B5F">
        <w:rPr>
          <w:szCs w:val="26"/>
        </w:rPr>
        <w:t>/</w:t>
      </w:r>
      <w:r w:rsidR="007F021C" w:rsidRPr="00974B5F">
        <w:rPr>
          <w:szCs w:val="26"/>
        </w:rPr>
        <w:t>BC</w:t>
      </w:r>
      <w:r w:rsidRPr="00974B5F">
        <w:rPr>
          <w:szCs w:val="26"/>
        </w:rPr>
        <w:t>-</w:t>
      </w:r>
      <w:r w:rsidR="00080024" w:rsidRPr="00974B5F">
        <w:rPr>
          <w:szCs w:val="26"/>
        </w:rPr>
        <w:t>THPT-</w:t>
      </w:r>
      <w:r w:rsidRPr="00974B5F">
        <w:rPr>
          <w:szCs w:val="26"/>
        </w:rPr>
        <w:t>NGT</w:t>
      </w:r>
      <w:r w:rsidRPr="00974B5F">
        <w:rPr>
          <w:szCs w:val="26"/>
        </w:rPr>
        <w:tab/>
      </w:r>
      <w:r w:rsidRPr="00974B5F">
        <w:rPr>
          <w:i/>
          <w:szCs w:val="26"/>
        </w:rPr>
        <w:t>T</w:t>
      </w:r>
      <w:r w:rsidR="003C68A8" w:rsidRPr="00974B5F">
        <w:rPr>
          <w:i/>
          <w:szCs w:val="26"/>
        </w:rPr>
        <w:t>hành phố</w:t>
      </w:r>
      <w:r w:rsidRPr="00974B5F">
        <w:rPr>
          <w:i/>
          <w:szCs w:val="26"/>
        </w:rPr>
        <w:t xml:space="preserve"> Hồ Chí Minh, ngày </w:t>
      </w:r>
      <w:r w:rsidR="00B56EE6">
        <w:rPr>
          <w:i/>
          <w:szCs w:val="26"/>
        </w:rPr>
        <w:t xml:space="preserve">04 </w:t>
      </w:r>
      <w:r w:rsidR="00741358" w:rsidRPr="00974B5F">
        <w:rPr>
          <w:i/>
          <w:szCs w:val="26"/>
        </w:rPr>
        <w:t>tháng</w:t>
      </w:r>
      <w:r w:rsidR="00054196" w:rsidRPr="00974B5F">
        <w:rPr>
          <w:i/>
          <w:szCs w:val="26"/>
        </w:rPr>
        <w:t xml:space="preserve"> </w:t>
      </w:r>
      <w:r w:rsidR="00B56EE6">
        <w:rPr>
          <w:i/>
          <w:szCs w:val="26"/>
        </w:rPr>
        <w:t xml:space="preserve">5 </w:t>
      </w:r>
      <w:r w:rsidRPr="00974B5F">
        <w:rPr>
          <w:i/>
          <w:szCs w:val="26"/>
        </w:rPr>
        <w:t>năm 202</w:t>
      </w:r>
      <w:r w:rsidR="0082637A" w:rsidRPr="00974B5F">
        <w:rPr>
          <w:i/>
          <w:szCs w:val="26"/>
        </w:rPr>
        <w:t>3</w:t>
      </w:r>
    </w:p>
    <w:p w14:paraId="5202BEE0" w14:textId="43FDE7A2" w:rsidR="001A430A" w:rsidRPr="00974B5F" w:rsidRDefault="001A430A" w:rsidP="001A430A">
      <w:pPr>
        <w:tabs>
          <w:tab w:val="center" w:pos="6370"/>
        </w:tabs>
        <w:jc w:val="left"/>
        <w:rPr>
          <w:szCs w:val="26"/>
        </w:rPr>
      </w:pPr>
    </w:p>
    <w:p w14:paraId="18FA6248" w14:textId="77777777" w:rsidR="00A7466F" w:rsidRPr="00974B5F" w:rsidRDefault="00A7466F" w:rsidP="001A430A">
      <w:pPr>
        <w:ind w:firstLine="426"/>
        <w:rPr>
          <w:b/>
          <w:szCs w:val="26"/>
        </w:rPr>
      </w:pPr>
    </w:p>
    <w:p w14:paraId="693A193E" w14:textId="2A2AE8F8" w:rsidR="00AD78DD" w:rsidRPr="00974B5F" w:rsidRDefault="00A642FC" w:rsidP="001A430A">
      <w:pPr>
        <w:ind w:firstLine="426"/>
        <w:rPr>
          <w:b/>
          <w:szCs w:val="26"/>
        </w:rPr>
      </w:pPr>
      <w:r w:rsidRPr="00974B5F">
        <w:rPr>
          <w:b/>
          <w:szCs w:val="26"/>
        </w:rPr>
        <w:t xml:space="preserve">BÁO CÁO THỰC HIỆN </w:t>
      </w:r>
      <w:r w:rsidR="001A430A" w:rsidRPr="00974B5F">
        <w:rPr>
          <w:b/>
          <w:szCs w:val="26"/>
        </w:rPr>
        <w:t>KẾ HOẠCH</w:t>
      </w:r>
      <w:r w:rsidR="0046752F" w:rsidRPr="00974B5F">
        <w:rPr>
          <w:b/>
          <w:szCs w:val="26"/>
        </w:rPr>
        <w:t xml:space="preserve"> CHUYÊN MÔN </w:t>
      </w:r>
      <w:r w:rsidR="00741358" w:rsidRPr="00974B5F">
        <w:rPr>
          <w:b/>
          <w:szCs w:val="26"/>
        </w:rPr>
        <w:t>THÁNG 0</w:t>
      </w:r>
      <w:r w:rsidR="00521D35">
        <w:rPr>
          <w:b/>
          <w:szCs w:val="26"/>
        </w:rPr>
        <w:t>4</w:t>
      </w:r>
      <w:r w:rsidR="0046752F" w:rsidRPr="00974B5F">
        <w:rPr>
          <w:b/>
          <w:szCs w:val="26"/>
        </w:rPr>
        <w:t>/202</w:t>
      </w:r>
      <w:r w:rsidR="0082637A" w:rsidRPr="00974B5F">
        <w:rPr>
          <w:b/>
          <w:szCs w:val="26"/>
        </w:rPr>
        <w:t>3</w:t>
      </w:r>
    </w:p>
    <w:p w14:paraId="15FEE96B" w14:textId="77777777" w:rsidR="001A430A" w:rsidRPr="00974B5F" w:rsidRDefault="001A430A" w:rsidP="001A430A">
      <w:pPr>
        <w:ind w:firstLine="426"/>
        <w:jc w:val="both"/>
        <w:rPr>
          <w:szCs w:val="26"/>
        </w:rPr>
      </w:pPr>
    </w:p>
    <w:bookmarkEnd w:id="0"/>
    <w:p w14:paraId="3341872B" w14:textId="16D1C857" w:rsidR="00A642FC" w:rsidRPr="00F33B82" w:rsidRDefault="00A642FC" w:rsidP="00A642FC">
      <w:pPr>
        <w:spacing w:line="360" w:lineRule="auto"/>
        <w:ind w:firstLine="426"/>
        <w:jc w:val="both"/>
        <w:rPr>
          <w:rFonts w:eastAsia="Times New Roman"/>
          <w:bCs/>
          <w:i/>
          <w:iCs/>
          <w:szCs w:val="26"/>
          <w:lang w:val="en-AU" w:eastAsia="en-AU"/>
        </w:rPr>
      </w:pPr>
      <w:r w:rsidRPr="00974B5F">
        <w:rPr>
          <w:rFonts w:eastAsia="Times New Roman"/>
          <w:bCs/>
          <w:i/>
          <w:iCs/>
          <w:szCs w:val="26"/>
          <w:lang w:val="en-AU" w:eastAsia="en-AU"/>
        </w:rPr>
        <w:t>Căn cứ Kế hoạch chuyên môn số</w:t>
      </w:r>
      <w:r w:rsidR="00054196" w:rsidRPr="00974B5F">
        <w:rPr>
          <w:rFonts w:eastAsia="Times New Roman"/>
          <w:bCs/>
          <w:i/>
          <w:iCs/>
          <w:szCs w:val="26"/>
          <w:lang w:val="en-AU" w:eastAsia="en-AU"/>
        </w:rPr>
        <w:t xml:space="preserve"> </w:t>
      </w:r>
      <w:r w:rsidR="00860CDC">
        <w:rPr>
          <w:rFonts w:eastAsia="Times New Roman"/>
          <w:bCs/>
          <w:i/>
          <w:iCs/>
          <w:szCs w:val="26"/>
          <w:lang w:val="en-AU" w:eastAsia="en-AU"/>
        </w:rPr>
        <w:t>50</w:t>
      </w:r>
      <w:r w:rsidRPr="00974B5F">
        <w:rPr>
          <w:rFonts w:eastAsia="Times New Roman"/>
          <w:bCs/>
          <w:i/>
          <w:iCs/>
          <w:szCs w:val="26"/>
          <w:lang w:val="en-AU" w:eastAsia="en-AU"/>
        </w:rPr>
        <w:t>/KH-</w:t>
      </w:r>
      <w:r w:rsidR="00080024" w:rsidRPr="00974B5F">
        <w:rPr>
          <w:rFonts w:eastAsia="Times New Roman"/>
          <w:bCs/>
          <w:i/>
          <w:iCs/>
          <w:szCs w:val="26"/>
          <w:lang w:val="en-AU" w:eastAsia="en-AU"/>
        </w:rPr>
        <w:t>THPT-</w:t>
      </w:r>
      <w:r w:rsidRPr="00974B5F">
        <w:rPr>
          <w:rFonts w:eastAsia="Times New Roman"/>
          <w:bCs/>
          <w:i/>
          <w:iCs/>
          <w:szCs w:val="26"/>
          <w:lang w:val="en-AU" w:eastAsia="en-AU"/>
        </w:rPr>
        <w:t xml:space="preserve">NGT ngày </w:t>
      </w:r>
      <w:r w:rsidR="00054196" w:rsidRPr="00974B5F">
        <w:rPr>
          <w:rFonts w:eastAsia="Times New Roman"/>
          <w:bCs/>
          <w:i/>
          <w:iCs/>
          <w:szCs w:val="26"/>
          <w:lang w:val="en-AU" w:eastAsia="en-AU"/>
        </w:rPr>
        <w:t>0</w:t>
      </w:r>
      <w:r w:rsidR="00860CDC">
        <w:rPr>
          <w:rFonts w:eastAsia="Times New Roman"/>
          <w:bCs/>
          <w:i/>
          <w:iCs/>
          <w:szCs w:val="26"/>
          <w:lang w:val="en-AU" w:eastAsia="en-AU"/>
        </w:rPr>
        <w:t>5</w:t>
      </w:r>
      <w:r w:rsidRPr="00974B5F">
        <w:rPr>
          <w:rFonts w:eastAsia="Times New Roman"/>
          <w:bCs/>
          <w:i/>
          <w:iCs/>
          <w:szCs w:val="26"/>
          <w:lang w:val="en-AU" w:eastAsia="en-AU"/>
        </w:rPr>
        <w:t xml:space="preserve"> tháng </w:t>
      </w:r>
      <w:r w:rsidR="00860CDC">
        <w:rPr>
          <w:rFonts w:eastAsia="Times New Roman"/>
          <w:bCs/>
          <w:i/>
          <w:iCs/>
          <w:szCs w:val="26"/>
          <w:lang w:val="en-AU" w:eastAsia="en-AU"/>
        </w:rPr>
        <w:t>4</w:t>
      </w:r>
      <w:r w:rsidRPr="00974B5F">
        <w:rPr>
          <w:rFonts w:eastAsia="Times New Roman"/>
          <w:bCs/>
          <w:i/>
          <w:iCs/>
          <w:szCs w:val="26"/>
          <w:lang w:val="en-AU" w:eastAsia="en-AU"/>
        </w:rPr>
        <w:t xml:space="preserve"> năm 202</w:t>
      </w:r>
      <w:r w:rsidR="00741358" w:rsidRPr="00974B5F">
        <w:rPr>
          <w:rFonts w:eastAsia="Times New Roman"/>
          <w:bCs/>
          <w:i/>
          <w:iCs/>
          <w:szCs w:val="26"/>
          <w:lang w:val="en-AU" w:eastAsia="en-AU"/>
        </w:rPr>
        <w:t>3</w:t>
      </w:r>
      <w:r w:rsidRPr="00974B5F">
        <w:rPr>
          <w:rFonts w:eastAsia="Times New Roman"/>
          <w:bCs/>
          <w:i/>
          <w:iCs/>
          <w:szCs w:val="26"/>
          <w:lang w:val="en-AU" w:eastAsia="en-AU"/>
        </w:rPr>
        <w:t xml:space="preserve"> của Trường Trung học phổ thông Ngô Gia Tự.</w:t>
      </w:r>
    </w:p>
    <w:p w14:paraId="73EB46DF" w14:textId="4A20396E" w:rsidR="00A642FC" w:rsidRDefault="00A642FC" w:rsidP="00A642FC">
      <w:pPr>
        <w:spacing w:line="360" w:lineRule="auto"/>
        <w:ind w:firstLine="426"/>
        <w:jc w:val="both"/>
        <w:rPr>
          <w:rFonts w:eastAsia="Times New Roman"/>
          <w:bCs/>
          <w:i/>
          <w:iCs/>
          <w:szCs w:val="26"/>
          <w:lang w:val="en-AU" w:eastAsia="en-AU"/>
        </w:rPr>
      </w:pPr>
      <w:r w:rsidRPr="00E35D58">
        <w:rPr>
          <w:rFonts w:eastAsia="Times New Roman"/>
          <w:bCs/>
          <w:i/>
          <w:iCs/>
          <w:szCs w:val="26"/>
          <w:lang w:val="en-AU" w:eastAsia="en-AU"/>
        </w:rPr>
        <w:t xml:space="preserve">Lãnh đạo </w:t>
      </w:r>
      <w:r>
        <w:rPr>
          <w:rFonts w:eastAsia="Times New Roman"/>
          <w:bCs/>
          <w:i/>
          <w:iCs/>
          <w:szCs w:val="26"/>
          <w:lang w:val="en-AU" w:eastAsia="en-AU"/>
        </w:rPr>
        <w:t>T</w:t>
      </w:r>
      <w:r w:rsidRPr="00E35D58">
        <w:rPr>
          <w:rFonts w:eastAsia="Times New Roman"/>
          <w:bCs/>
          <w:i/>
          <w:iCs/>
          <w:szCs w:val="26"/>
          <w:lang w:val="en-AU" w:eastAsia="en-AU"/>
        </w:rPr>
        <w:t xml:space="preserve">rường </w:t>
      </w:r>
      <w:r>
        <w:rPr>
          <w:rFonts w:eastAsia="Times New Roman"/>
          <w:bCs/>
          <w:i/>
          <w:iCs/>
          <w:szCs w:val="26"/>
          <w:lang w:val="en-AU" w:eastAsia="en-AU"/>
        </w:rPr>
        <w:t xml:space="preserve">Trung học phổ thông </w:t>
      </w:r>
      <w:r w:rsidRPr="00E35D58">
        <w:rPr>
          <w:rFonts w:eastAsia="Times New Roman"/>
          <w:bCs/>
          <w:i/>
          <w:iCs/>
          <w:szCs w:val="26"/>
          <w:lang w:val="en-AU" w:eastAsia="en-AU"/>
        </w:rPr>
        <w:t xml:space="preserve">Ngô Gia Tự </w:t>
      </w:r>
      <w:r>
        <w:rPr>
          <w:rFonts w:eastAsia="Times New Roman"/>
          <w:bCs/>
          <w:i/>
          <w:iCs/>
          <w:szCs w:val="26"/>
          <w:lang w:val="en-AU" w:eastAsia="en-AU"/>
        </w:rPr>
        <w:t xml:space="preserve">nhận xét việc thực hiện </w:t>
      </w:r>
      <w:r w:rsidRPr="00E35D58">
        <w:rPr>
          <w:rFonts w:eastAsia="Times New Roman"/>
          <w:bCs/>
          <w:i/>
          <w:iCs/>
          <w:szCs w:val="26"/>
          <w:lang w:val="en-AU" w:eastAsia="en-AU"/>
        </w:rPr>
        <w:t xml:space="preserve">kế hoạch chuyên môn </w:t>
      </w:r>
      <w:r w:rsidR="00741358">
        <w:rPr>
          <w:rFonts w:eastAsia="Times New Roman"/>
          <w:bCs/>
          <w:i/>
          <w:iCs/>
          <w:szCs w:val="26"/>
          <w:lang w:val="en-AU" w:eastAsia="en-AU"/>
        </w:rPr>
        <w:t>tháng 0</w:t>
      </w:r>
      <w:r w:rsidR="00860CDC">
        <w:rPr>
          <w:rFonts w:eastAsia="Times New Roman"/>
          <w:bCs/>
          <w:i/>
          <w:iCs/>
          <w:szCs w:val="26"/>
          <w:lang w:val="en-AU" w:eastAsia="en-AU"/>
        </w:rPr>
        <w:t>4</w:t>
      </w:r>
      <w:r w:rsidRPr="00E35D58">
        <w:rPr>
          <w:rFonts w:eastAsia="Times New Roman"/>
          <w:bCs/>
          <w:i/>
          <w:iCs/>
          <w:szCs w:val="26"/>
          <w:lang w:val="en-AU" w:eastAsia="en-AU"/>
        </w:rPr>
        <w:t xml:space="preserve"> như sau:</w:t>
      </w:r>
    </w:p>
    <w:tbl>
      <w:tblPr>
        <w:tblW w:w="10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5309"/>
        <w:gridCol w:w="3510"/>
      </w:tblGrid>
      <w:tr w:rsidR="00080024" w:rsidRPr="0028291D" w14:paraId="3C728A82" w14:textId="77777777" w:rsidTr="00711D24">
        <w:trPr>
          <w:trHeight w:val="400"/>
        </w:trPr>
        <w:tc>
          <w:tcPr>
            <w:tcW w:w="1508" w:type="dxa"/>
            <w:shd w:val="clear" w:color="auto" w:fill="auto"/>
            <w:vAlign w:val="center"/>
          </w:tcPr>
          <w:p w14:paraId="7B9679B2" w14:textId="77777777" w:rsidR="00080024" w:rsidRPr="0028291D" w:rsidRDefault="00080024" w:rsidP="005A7797">
            <w:pPr>
              <w:pStyle w:val="ListParagraph"/>
              <w:spacing w:before="40"/>
              <w:ind w:left="0"/>
              <w:jc w:val="center"/>
              <w:rPr>
                <w:b/>
                <w:sz w:val="26"/>
                <w:szCs w:val="26"/>
              </w:rPr>
            </w:pPr>
            <w:bookmarkStart w:id="1" w:name="_Hlk92519482"/>
            <w:r w:rsidRPr="0028291D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6C79EDF" w14:textId="77777777" w:rsidR="00080024" w:rsidRPr="0028291D" w:rsidRDefault="00080024" w:rsidP="005A7797">
            <w:pPr>
              <w:pStyle w:val="ListParagraph"/>
              <w:spacing w:before="40"/>
              <w:ind w:left="0"/>
              <w:jc w:val="center"/>
              <w:rPr>
                <w:b/>
                <w:sz w:val="26"/>
                <w:szCs w:val="26"/>
              </w:rPr>
            </w:pPr>
            <w:r w:rsidRPr="0028291D">
              <w:rPr>
                <w:b/>
                <w:sz w:val="26"/>
                <w:szCs w:val="26"/>
              </w:rPr>
              <w:t>CÔNG VIỆC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26A41B" w14:textId="2BA4503A" w:rsidR="00080024" w:rsidRPr="00860CDC" w:rsidRDefault="00080024" w:rsidP="005A7797">
            <w:pPr>
              <w:pStyle w:val="ListParagraph"/>
              <w:spacing w:before="40"/>
              <w:ind w:left="-130" w:right="-138"/>
              <w:jc w:val="center"/>
              <w:rPr>
                <w:b/>
                <w:sz w:val="26"/>
                <w:szCs w:val="26"/>
              </w:rPr>
            </w:pPr>
            <w:r w:rsidRPr="00860CDC">
              <w:rPr>
                <w:b/>
                <w:sz w:val="26"/>
                <w:szCs w:val="26"/>
              </w:rPr>
              <w:t xml:space="preserve">NHẬN XÉT </w:t>
            </w:r>
          </w:p>
        </w:tc>
      </w:tr>
      <w:tr w:rsidR="00860CDC" w:rsidRPr="005426D3" w14:paraId="340255A3" w14:textId="77777777" w:rsidTr="00711D24">
        <w:trPr>
          <w:trHeight w:val="1070"/>
        </w:trPr>
        <w:tc>
          <w:tcPr>
            <w:tcW w:w="1508" w:type="dxa"/>
            <w:shd w:val="clear" w:color="auto" w:fill="auto"/>
            <w:vAlign w:val="center"/>
          </w:tcPr>
          <w:p w14:paraId="113869E2" w14:textId="27DAE885" w:rsidR="00860CDC" w:rsidRPr="00E86E0C" w:rsidRDefault="00860CDC" w:rsidP="00860CDC">
            <w:pPr>
              <w:pStyle w:val="ListParagraph"/>
              <w:spacing w:before="4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03/04/</w:t>
            </w:r>
            <w:r w:rsidRPr="00127F9F">
              <w:rPr>
                <w:sz w:val="26"/>
                <w:szCs w:val="26"/>
              </w:rPr>
              <w:t>23 – 0</w:t>
            </w:r>
            <w:r>
              <w:rPr>
                <w:sz w:val="26"/>
                <w:szCs w:val="26"/>
              </w:rPr>
              <w:t>8</w:t>
            </w:r>
            <w:r w:rsidRPr="00127F9F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127F9F">
              <w:rPr>
                <w:sz w:val="26"/>
                <w:szCs w:val="26"/>
              </w:rPr>
              <w:t>/23</w:t>
            </w:r>
          </w:p>
        </w:tc>
        <w:tc>
          <w:tcPr>
            <w:tcW w:w="5309" w:type="dxa"/>
            <w:shd w:val="clear" w:color="auto" w:fill="auto"/>
          </w:tcPr>
          <w:p w14:paraId="51E53672" w14:textId="77777777" w:rsidR="00860CDC" w:rsidRDefault="00860CDC" w:rsidP="00860CDC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Dạy học, phụ đạo theo TKB. </w:t>
            </w:r>
          </w:p>
          <w:p w14:paraId="61669F16" w14:textId="77777777" w:rsidR="00860CDC" w:rsidRDefault="00860CDC" w:rsidP="00860CDC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Hướng dẫn TTSP 2 theo kế hoạch.</w:t>
            </w:r>
          </w:p>
          <w:p w14:paraId="38F1E982" w14:textId="77777777" w:rsidR="00860CDC" w:rsidRDefault="00860CDC" w:rsidP="00860CDC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Tiết 2, 3 ngày 04/04/23: Tổ Lịch sử lên tiết thao giảng cụm. </w:t>
            </w:r>
          </w:p>
          <w:p w14:paraId="3397E3E3" w14:textId="77777777" w:rsidR="00860CDC" w:rsidRDefault="00860CDC" w:rsidP="00860CDC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GVG, chấm Biện pháp nâng cao chất lượng dạy.</w:t>
            </w:r>
          </w:p>
          <w:p w14:paraId="51BA23A6" w14:textId="77777777" w:rsidR="00860CDC" w:rsidRDefault="00860CDC" w:rsidP="00860CDC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  <w:p w14:paraId="44FACEA4" w14:textId="77777777" w:rsidR="00860CDC" w:rsidRDefault="00860CDC" w:rsidP="00860CDC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  <w:p w14:paraId="5B6149A2" w14:textId="6CF66E85" w:rsidR="00860CDC" w:rsidRPr="00E2622B" w:rsidRDefault="00860CDC" w:rsidP="00860CDC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sz w:val="26"/>
                <w:szCs w:val="26"/>
              </w:rPr>
              <w:t>- 14g00 ngày 08/04: tổ chức tập huấn cho GV sử dụng Vietschool.</w:t>
            </w:r>
          </w:p>
        </w:tc>
        <w:tc>
          <w:tcPr>
            <w:tcW w:w="3510" w:type="dxa"/>
            <w:shd w:val="clear" w:color="auto" w:fill="auto"/>
          </w:tcPr>
          <w:p w14:paraId="15D4FBE8" w14:textId="5FBBF2A0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 w:rsidRPr="00860CDC">
              <w:rPr>
                <w:sz w:val="26"/>
                <w:szCs w:val="26"/>
              </w:rPr>
              <w:t>- Thực hiện tốt</w:t>
            </w:r>
          </w:p>
          <w:p w14:paraId="26D0BFA3" w14:textId="77777777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 w:right="-144"/>
              <w:jc w:val="both"/>
              <w:rPr>
                <w:sz w:val="26"/>
                <w:szCs w:val="26"/>
              </w:rPr>
            </w:pPr>
          </w:p>
          <w:p w14:paraId="31548737" w14:textId="280F33BC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 w:right="-20"/>
              <w:jc w:val="both"/>
              <w:rPr>
                <w:sz w:val="26"/>
                <w:szCs w:val="26"/>
              </w:rPr>
            </w:pPr>
            <w:r w:rsidRPr="00860CDC">
              <w:rPr>
                <w:sz w:val="26"/>
                <w:szCs w:val="26"/>
              </w:rPr>
              <w:t>- Thực hiện đúng kế hoạch. Tiết dạy được đánh giá tốt</w:t>
            </w:r>
          </w:p>
          <w:p w14:paraId="3E89F84A" w14:textId="5F491B02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 w:right="-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Thực hiện theo KH. Tồn tại 1 số thành viên của Hội đồng chấm GVG không dự giờ được do có giờ dạy.  </w:t>
            </w:r>
          </w:p>
          <w:p w14:paraId="12D408E6" w14:textId="548449EF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 w:right="-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đúng, 16 giáo viên tham gia</w:t>
            </w:r>
          </w:p>
          <w:p w14:paraId="3061D3AD" w14:textId="7A4074FD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60CDC" w:rsidRPr="005426D3" w14:paraId="48BA33DE" w14:textId="77777777" w:rsidTr="00711D24">
        <w:trPr>
          <w:trHeight w:val="465"/>
        </w:trPr>
        <w:tc>
          <w:tcPr>
            <w:tcW w:w="1508" w:type="dxa"/>
            <w:shd w:val="clear" w:color="auto" w:fill="auto"/>
            <w:vAlign w:val="center"/>
          </w:tcPr>
          <w:p w14:paraId="589C141F" w14:textId="720B0195" w:rsidR="00860CDC" w:rsidRPr="00E86E0C" w:rsidRDefault="00860CDC" w:rsidP="00860CDC">
            <w:pPr>
              <w:pStyle w:val="ListParagraph"/>
              <w:spacing w:before="40"/>
              <w:ind w:left="-160" w:right="-10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Cs w:val="26"/>
              </w:rPr>
              <w:t>10/04/</w:t>
            </w:r>
            <w:r w:rsidRPr="00127F9F">
              <w:rPr>
                <w:szCs w:val="26"/>
              </w:rPr>
              <w:t xml:space="preserve">23 – </w:t>
            </w:r>
            <w:r>
              <w:rPr>
                <w:szCs w:val="26"/>
              </w:rPr>
              <w:t>15</w:t>
            </w:r>
            <w:r w:rsidRPr="00127F9F">
              <w:rPr>
                <w:szCs w:val="26"/>
              </w:rPr>
              <w:t>/0</w:t>
            </w:r>
            <w:r>
              <w:rPr>
                <w:szCs w:val="26"/>
              </w:rPr>
              <w:t>4</w:t>
            </w:r>
            <w:r w:rsidRPr="00127F9F">
              <w:rPr>
                <w:szCs w:val="26"/>
              </w:rPr>
              <w:t>/23</w:t>
            </w:r>
          </w:p>
        </w:tc>
        <w:tc>
          <w:tcPr>
            <w:tcW w:w="5309" w:type="dxa"/>
            <w:shd w:val="clear" w:color="auto" w:fill="auto"/>
          </w:tcPr>
          <w:p w14:paraId="1DAB485B" w14:textId="77777777" w:rsidR="00860CDC" w:rsidRPr="00860CDC" w:rsidRDefault="00860CDC" w:rsidP="00860CDC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60CDC">
              <w:rPr>
                <w:sz w:val="26"/>
                <w:szCs w:val="26"/>
              </w:rPr>
              <w:t xml:space="preserve">- Dạy học, phụ đạo theo TKB. </w:t>
            </w:r>
          </w:p>
          <w:p w14:paraId="4F039670" w14:textId="77777777" w:rsidR="00860CDC" w:rsidRPr="00860CDC" w:rsidRDefault="00860CDC" w:rsidP="00860CDC">
            <w:pPr>
              <w:spacing w:line="360" w:lineRule="auto"/>
              <w:jc w:val="both"/>
              <w:rPr>
                <w:b/>
                <w:bCs/>
                <w:szCs w:val="26"/>
              </w:rPr>
            </w:pPr>
            <w:r w:rsidRPr="00860CDC">
              <w:rPr>
                <w:b/>
                <w:bCs/>
                <w:szCs w:val="26"/>
              </w:rPr>
              <w:t>- 11/04: Hạn chót GV nộp đề KTTT.</w:t>
            </w:r>
          </w:p>
          <w:p w14:paraId="57AF162F" w14:textId="77777777" w:rsidR="00860CDC" w:rsidRPr="00860CDC" w:rsidRDefault="00860CDC" w:rsidP="00860CDC">
            <w:pPr>
              <w:spacing w:line="360" w:lineRule="auto"/>
              <w:jc w:val="both"/>
              <w:rPr>
                <w:b/>
                <w:bCs/>
                <w:szCs w:val="26"/>
              </w:rPr>
            </w:pPr>
            <w:r w:rsidRPr="00860CDC">
              <w:rPr>
                <w:b/>
                <w:bCs/>
                <w:szCs w:val="26"/>
              </w:rPr>
              <w:t>- 15/04: Hạn chót TTCM nộp đề ma trận, đặc tả của đề KTTT.</w:t>
            </w:r>
          </w:p>
          <w:p w14:paraId="4EC39E03" w14:textId="0FC7458B" w:rsidR="00860CDC" w:rsidRPr="00C6618C" w:rsidRDefault="00860CDC" w:rsidP="00860CDC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860CDC">
              <w:rPr>
                <w:b/>
                <w:bCs/>
                <w:sz w:val="26"/>
                <w:szCs w:val="26"/>
              </w:rPr>
              <w:t xml:space="preserve">- </w:t>
            </w:r>
            <w:r w:rsidRPr="00860CDC">
              <w:rPr>
                <w:sz w:val="26"/>
                <w:szCs w:val="26"/>
              </w:rPr>
              <w:t>Học vụ phân phòng, SBD và thông báo đến HS.</w:t>
            </w:r>
          </w:p>
        </w:tc>
        <w:tc>
          <w:tcPr>
            <w:tcW w:w="3510" w:type="dxa"/>
            <w:shd w:val="clear" w:color="auto" w:fill="auto"/>
          </w:tcPr>
          <w:p w14:paraId="604BA0F3" w14:textId="4E43F7C4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 w:rsidRPr="00860CDC">
              <w:rPr>
                <w:sz w:val="26"/>
                <w:szCs w:val="26"/>
              </w:rPr>
              <w:t>- Thực hiện tốt.</w:t>
            </w:r>
          </w:p>
          <w:p w14:paraId="506A78CC" w14:textId="3ADECADE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  <w:r w:rsidRPr="00860CDC">
              <w:rPr>
                <w:sz w:val="26"/>
                <w:szCs w:val="26"/>
              </w:rPr>
              <w:t>- Đúng kế hoạch.</w:t>
            </w:r>
          </w:p>
          <w:p w14:paraId="1FA900E1" w14:textId="77777777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31937841" w14:textId="77777777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jc w:val="both"/>
              <w:rPr>
                <w:sz w:val="26"/>
                <w:szCs w:val="26"/>
              </w:rPr>
            </w:pPr>
          </w:p>
          <w:p w14:paraId="43F27D35" w14:textId="6E89BFB9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60CDC" w:rsidRPr="005426D3" w14:paraId="36FD0F2E" w14:textId="77777777" w:rsidTr="00711D24">
        <w:trPr>
          <w:trHeight w:val="465"/>
        </w:trPr>
        <w:tc>
          <w:tcPr>
            <w:tcW w:w="1508" w:type="dxa"/>
            <w:shd w:val="clear" w:color="auto" w:fill="auto"/>
            <w:vAlign w:val="center"/>
          </w:tcPr>
          <w:p w14:paraId="2A64BA3F" w14:textId="3A241A55" w:rsidR="00860CDC" w:rsidRPr="00E86E0C" w:rsidRDefault="00860CDC" w:rsidP="00860CDC">
            <w:pPr>
              <w:pStyle w:val="ListParagraph"/>
              <w:spacing w:before="40"/>
              <w:ind w:left="0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127F9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127F9F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127F9F">
              <w:rPr>
                <w:sz w:val="26"/>
                <w:szCs w:val="26"/>
              </w:rPr>
              <w:t xml:space="preserve">/23 – </w:t>
            </w:r>
            <w:r>
              <w:rPr>
                <w:sz w:val="26"/>
                <w:szCs w:val="26"/>
              </w:rPr>
              <w:t>22/</w:t>
            </w:r>
            <w:r w:rsidRPr="00127F9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127F9F">
              <w:rPr>
                <w:sz w:val="26"/>
                <w:szCs w:val="26"/>
              </w:rPr>
              <w:t>/23</w:t>
            </w:r>
          </w:p>
        </w:tc>
        <w:tc>
          <w:tcPr>
            <w:tcW w:w="5309" w:type="dxa"/>
            <w:shd w:val="clear" w:color="auto" w:fill="auto"/>
          </w:tcPr>
          <w:p w14:paraId="704B6EA8" w14:textId="77777777" w:rsidR="00860CDC" w:rsidRPr="00C6618C" w:rsidRDefault="00860CDC" w:rsidP="00860CDC">
            <w:pPr>
              <w:spacing w:line="360" w:lineRule="auto"/>
              <w:jc w:val="both"/>
              <w:rPr>
                <w:szCs w:val="26"/>
              </w:rPr>
            </w:pPr>
            <w:r w:rsidRPr="00C6618C">
              <w:rPr>
                <w:szCs w:val="26"/>
              </w:rPr>
              <w:t>- Ôn tập, chuẩn bị kiểm tra HK2.</w:t>
            </w:r>
          </w:p>
          <w:p w14:paraId="7EBD6A10" w14:textId="77777777" w:rsidR="00860CDC" w:rsidRPr="00C6618C" w:rsidRDefault="00860CDC" w:rsidP="00860CDC">
            <w:pPr>
              <w:spacing w:line="360" w:lineRule="auto"/>
              <w:jc w:val="both"/>
              <w:rPr>
                <w:szCs w:val="26"/>
              </w:rPr>
            </w:pPr>
            <w:r w:rsidRPr="00C6618C">
              <w:rPr>
                <w:szCs w:val="26"/>
              </w:rPr>
              <w:t>- 17/04/23 đến 22/04/23: Kiểm tra tại lớp các môn không KTTT.</w:t>
            </w:r>
          </w:p>
          <w:p w14:paraId="4EDB14A5" w14:textId="45B3E2B8" w:rsidR="00996EBC" w:rsidRPr="00C6618C" w:rsidRDefault="00C6618C" w:rsidP="00860CDC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  <w:r w:rsidRPr="00C6618C">
              <w:rPr>
                <w:color w:val="000000" w:themeColor="text1"/>
                <w:szCs w:val="26"/>
              </w:rPr>
              <w:t>- 21/04: hạn chót nhập điểm ĐGTX các môn không KTTT.</w:t>
            </w:r>
          </w:p>
          <w:p w14:paraId="601A4CA4" w14:textId="4CFB30A6" w:rsidR="00C6618C" w:rsidRPr="00C6618C" w:rsidRDefault="00C6618C" w:rsidP="00860CDC">
            <w:pPr>
              <w:spacing w:line="360" w:lineRule="auto"/>
              <w:jc w:val="both"/>
              <w:rPr>
                <w:rFonts w:eastAsia="Times New Roman"/>
                <w:color w:val="000000" w:themeColor="text1"/>
                <w:szCs w:val="26"/>
              </w:rPr>
            </w:pPr>
            <w:r w:rsidRPr="00C6618C">
              <w:rPr>
                <w:color w:val="000000" w:themeColor="text1"/>
                <w:szCs w:val="26"/>
              </w:rPr>
              <w:t>- 23/04: hạn chót nhập điểm ĐGTX các môn KTTT</w:t>
            </w:r>
            <w:r>
              <w:rPr>
                <w:color w:val="000000" w:themeColor="text1"/>
                <w:szCs w:val="26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28B61F69" w14:textId="07868AE2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jc w:val="both"/>
              <w:rPr>
                <w:bCs/>
                <w:sz w:val="26"/>
                <w:szCs w:val="26"/>
              </w:rPr>
            </w:pPr>
            <w:r w:rsidRPr="00860CDC">
              <w:rPr>
                <w:bCs/>
                <w:sz w:val="26"/>
                <w:szCs w:val="26"/>
              </w:rPr>
              <w:t>- Thực hiện đúng kế hoạch</w:t>
            </w:r>
          </w:p>
          <w:p w14:paraId="1E3CDA69" w14:textId="07D9D66E" w:rsidR="00860CDC" w:rsidRDefault="00860CDC" w:rsidP="00203757">
            <w:pPr>
              <w:pStyle w:val="ListParagraph"/>
              <w:tabs>
                <w:tab w:val="left" w:pos="180"/>
              </w:tabs>
              <w:ind w:left="0"/>
              <w:jc w:val="both"/>
              <w:rPr>
                <w:bCs/>
                <w:sz w:val="26"/>
                <w:szCs w:val="26"/>
              </w:rPr>
            </w:pPr>
          </w:p>
          <w:p w14:paraId="712E8E0E" w14:textId="77777777" w:rsidR="00203757" w:rsidRPr="00860CDC" w:rsidRDefault="00203757" w:rsidP="00203757">
            <w:pPr>
              <w:pStyle w:val="ListParagraph"/>
              <w:tabs>
                <w:tab w:val="left" w:pos="180"/>
              </w:tabs>
              <w:ind w:left="0"/>
              <w:jc w:val="both"/>
              <w:rPr>
                <w:bCs/>
                <w:sz w:val="26"/>
                <w:szCs w:val="26"/>
              </w:rPr>
            </w:pPr>
          </w:p>
          <w:p w14:paraId="3BCE442D" w14:textId="78B81470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rPr>
                <w:bCs/>
                <w:sz w:val="26"/>
                <w:szCs w:val="26"/>
              </w:rPr>
            </w:pPr>
            <w:r w:rsidRPr="00860CDC">
              <w:rPr>
                <w:bCs/>
                <w:sz w:val="26"/>
                <w:szCs w:val="26"/>
              </w:rPr>
              <w:t xml:space="preserve">- </w:t>
            </w:r>
            <w:r w:rsidR="00203757">
              <w:rPr>
                <w:bCs/>
                <w:sz w:val="26"/>
                <w:szCs w:val="26"/>
              </w:rPr>
              <w:t>Hầu hết GV t</w:t>
            </w:r>
            <w:r w:rsidRPr="00860CDC">
              <w:rPr>
                <w:bCs/>
                <w:sz w:val="26"/>
                <w:szCs w:val="26"/>
              </w:rPr>
              <w:t>hực hiện đúng kế hoạch</w:t>
            </w:r>
            <w:r w:rsidR="00203757">
              <w:rPr>
                <w:bCs/>
                <w:sz w:val="26"/>
                <w:szCs w:val="26"/>
              </w:rPr>
              <w:t>. Một số GV còn nhập trễ và đã bổ sung.</w:t>
            </w:r>
          </w:p>
          <w:p w14:paraId="6F51FA52" w14:textId="78B4FE56" w:rsidR="00860CDC" w:rsidRPr="00860CDC" w:rsidRDefault="00860CDC" w:rsidP="00860CDC">
            <w:pPr>
              <w:pStyle w:val="ListParagraph"/>
              <w:tabs>
                <w:tab w:val="left" w:pos="180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60CDC" w:rsidRPr="005426D3" w14:paraId="74F1E242" w14:textId="77777777" w:rsidTr="00386DDD">
        <w:trPr>
          <w:trHeight w:val="1700"/>
        </w:trPr>
        <w:tc>
          <w:tcPr>
            <w:tcW w:w="1508" w:type="dxa"/>
            <w:shd w:val="clear" w:color="auto" w:fill="auto"/>
            <w:vAlign w:val="center"/>
          </w:tcPr>
          <w:p w14:paraId="253C2710" w14:textId="2B853B60" w:rsidR="00860CDC" w:rsidRPr="00E86E0C" w:rsidRDefault="00860CDC" w:rsidP="00860CDC">
            <w:pPr>
              <w:pStyle w:val="ListParagraph"/>
              <w:spacing w:before="40"/>
              <w:ind w:left="0" w:right="-10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24/04/2023 – 29/04/2023</w:t>
            </w:r>
          </w:p>
        </w:tc>
        <w:tc>
          <w:tcPr>
            <w:tcW w:w="5309" w:type="dxa"/>
            <w:shd w:val="clear" w:color="auto" w:fill="auto"/>
          </w:tcPr>
          <w:p w14:paraId="20B804F2" w14:textId="4E8047D8" w:rsidR="00996EBC" w:rsidRDefault="00860CDC" w:rsidP="00860CDC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r w:rsidR="00996EBC">
              <w:rPr>
                <w:szCs w:val="26"/>
              </w:rPr>
              <w:t>24/04/2023: Hoàn tất hồ sơ TTSP 2</w:t>
            </w:r>
          </w:p>
          <w:p w14:paraId="084289A5" w14:textId="48B3C4DA" w:rsidR="00860CDC" w:rsidRDefault="00996EBC" w:rsidP="00860CDC">
            <w:pPr>
              <w:spacing w:line="360" w:lineRule="auto"/>
              <w:jc w:val="both"/>
              <w:rPr>
                <w:szCs w:val="26"/>
              </w:rPr>
            </w:pPr>
            <w:r>
              <w:rPr>
                <w:b/>
                <w:szCs w:val="26"/>
              </w:rPr>
              <w:t xml:space="preserve">- </w:t>
            </w:r>
            <w:r w:rsidR="00860CDC">
              <w:rPr>
                <w:szCs w:val="26"/>
              </w:rPr>
              <w:t>24/04/2023 – 28/04/2023: Kiểm tra tập trung theo lịch.</w:t>
            </w:r>
          </w:p>
          <w:p w14:paraId="7BA7302A" w14:textId="6B5D72CA" w:rsidR="00860CDC" w:rsidRDefault="00860CDC" w:rsidP="00860CDC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- 28/04/23: tổ chức lễ Giỗ Tổ Hùng Vương sau giờ kiểm tra HK2 của khối 11, 12.</w:t>
            </w:r>
            <w:r w:rsidR="00203757">
              <w:rPr>
                <w:b/>
                <w:szCs w:val="26"/>
              </w:rPr>
              <w:t xml:space="preserve"> Tổng kết đợt TTSP 2.</w:t>
            </w:r>
          </w:p>
          <w:p w14:paraId="4E92B627" w14:textId="57EFC86C" w:rsidR="00860CDC" w:rsidRPr="00E2622B" w:rsidRDefault="00860CDC" w:rsidP="00860CDC">
            <w:pPr>
              <w:pStyle w:val="ListParagraph"/>
              <w:ind w:left="0"/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szCs w:val="26"/>
              </w:rPr>
              <w:t>- 29/04-02/05: Nghỉ lễ theo quy định.</w:t>
            </w:r>
          </w:p>
        </w:tc>
        <w:tc>
          <w:tcPr>
            <w:tcW w:w="3510" w:type="dxa"/>
            <w:shd w:val="clear" w:color="auto" w:fill="auto"/>
          </w:tcPr>
          <w:p w14:paraId="663CF872" w14:textId="248B1B87" w:rsidR="00860CDC" w:rsidRPr="00860CDC" w:rsidRDefault="00996EBC" w:rsidP="00860CD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860CDC" w:rsidRPr="00860CDC">
              <w:rPr>
                <w:szCs w:val="26"/>
              </w:rPr>
              <w:t>Thực hiện đúng kế hoạch.</w:t>
            </w:r>
          </w:p>
          <w:p w14:paraId="302F8AE3" w14:textId="77777777" w:rsidR="00203757" w:rsidRDefault="00203757" w:rsidP="00860CDC">
            <w:pPr>
              <w:spacing w:line="360" w:lineRule="auto"/>
              <w:jc w:val="both"/>
              <w:rPr>
                <w:szCs w:val="26"/>
              </w:rPr>
            </w:pPr>
          </w:p>
          <w:p w14:paraId="63FC98B1" w14:textId="77777777" w:rsidR="00996EBC" w:rsidRDefault="00996EBC" w:rsidP="00860CDC">
            <w:pPr>
              <w:spacing w:line="360" w:lineRule="auto"/>
              <w:jc w:val="both"/>
              <w:rPr>
                <w:szCs w:val="26"/>
              </w:rPr>
            </w:pPr>
          </w:p>
          <w:p w14:paraId="561B175E" w14:textId="528E17B0" w:rsidR="00860CDC" w:rsidRPr="00860CDC" w:rsidRDefault="00860CDC" w:rsidP="00860CDC">
            <w:pPr>
              <w:spacing w:line="360" w:lineRule="auto"/>
              <w:jc w:val="both"/>
              <w:rPr>
                <w:szCs w:val="26"/>
              </w:rPr>
            </w:pPr>
            <w:r w:rsidRPr="00860CDC">
              <w:rPr>
                <w:szCs w:val="26"/>
              </w:rPr>
              <w:t>- Thực hiện tốt.</w:t>
            </w:r>
          </w:p>
          <w:p w14:paraId="0D72358D" w14:textId="717D1E9D" w:rsidR="00860CDC" w:rsidRPr="00860CDC" w:rsidRDefault="00860CDC" w:rsidP="00860CDC">
            <w:pPr>
              <w:spacing w:line="360" w:lineRule="auto"/>
              <w:jc w:val="both"/>
              <w:rPr>
                <w:szCs w:val="26"/>
              </w:rPr>
            </w:pPr>
          </w:p>
          <w:p w14:paraId="3B715862" w14:textId="77777777" w:rsidR="00203757" w:rsidRDefault="00203757" w:rsidP="00860CDC">
            <w:pPr>
              <w:jc w:val="both"/>
              <w:rPr>
                <w:szCs w:val="26"/>
              </w:rPr>
            </w:pPr>
          </w:p>
          <w:p w14:paraId="33B2FF1E" w14:textId="06587F0C" w:rsidR="00860CDC" w:rsidRPr="00860CDC" w:rsidRDefault="00860CDC" w:rsidP="00860CDC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  <w:bookmarkEnd w:id="1"/>
    </w:tbl>
    <w:p w14:paraId="0160D9F7" w14:textId="77777777" w:rsidR="00080024" w:rsidRPr="00080024" w:rsidRDefault="00080024" w:rsidP="00080024">
      <w:pPr>
        <w:spacing w:line="360" w:lineRule="auto"/>
        <w:jc w:val="both"/>
        <w:rPr>
          <w:rFonts w:eastAsia="Times New Roman"/>
          <w:bCs/>
          <w:sz w:val="18"/>
          <w:szCs w:val="18"/>
          <w:lang w:val="en-AU" w:eastAsia="en-AU"/>
        </w:rPr>
      </w:pPr>
    </w:p>
    <w:p w14:paraId="7765EB9E" w14:textId="7AE5B2D5" w:rsidR="00283F99" w:rsidRDefault="00B42190" w:rsidP="00F91E6F">
      <w:pPr>
        <w:tabs>
          <w:tab w:val="center" w:pos="7740"/>
        </w:tabs>
        <w:jc w:val="left"/>
      </w:pPr>
      <w:r w:rsidRPr="00F85792">
        <w:rPr>
          <w:b/>
          <w:bCs/>
          <w:sz w:val="18"/>
          <w:szCs w:val="14"/>
        </w:rPr>
        <w:t>Nơi nhận:</w:t>
      </w:r>
      <w:r>
        <w:tab/>
      </w:r>
      <w:r w:rsidR="00DB4F97" w:rsidRPr="00DB4F97">
        <w:rPr>
          <w:b/>
          <w:bCs/>
        </w:rPr>
        <w:t>PHÓ</w:t>
      </w:r>
      <w:r w:rsidR="00DB4F97">
        <w:t xml:space="preserve"> </w:t>
      </w:r>
      <w:r w:rsidR="00283F99" w:rsidRPr="00283F99">
        <w:rPr>
          <w:b/>
          <w:bCs/>
        </w:rPr>
        <w:t>HIỆU TRƯỞNG</w:t>
      </w:r>
    </w:p>
    <w:p w14:paraId="56372FB8" w14:textId="516EE9E0" w:rsidR="00712364" w:rsidRPr="002409B0" w:rsidRDefault="00283F99" w:rsidP="00FE7CFA">
      <w:pPr>
        <w:tabs>
          <w:tab w:val="center" w:pos="7650"/>
        </w:tabs>
        <w:jc w:val="left"/>
        <w:rPr>
          <w:i/>
          <w:iCs/>
          <w:sz w:val="30"/>
          <w:szCs w:val="26"/>
        </w:rPr>
      </w:pPr>
      <w:r w:rsidRPr="00F85792">
        <w:rPr>
          <w:sz w:val="18"/>
          <w:szCs w:val="14"/>
        </w:rPr>
        <w:t>- BGH: (để báo cáo);</w:t>
      </w:r>
      <w:r w:rsidR="008D10DA">
        <w:rPr>
          <w:sz w:val="18"/>
          <w:szCs w:val="14"/>
        </w:rPr>
        <w:tab/>
      </w:r>
      <w:r w:rsidR="00161586" w:rsidRPr="00161586">
        <w:rPr>
          <w:i/>
          <w:iCs/>
          <w:sz w:val="24"/>
          <w:szCs w:val="20"/>
        </w:rPr>
        <w:t>(Đã ký)</w:t>
      </w:r>
    </w:p>
    <w:p w14:paraId="3E537D28" w14:textId="54749D3D" w:rsidR="00283F99" w:rsidRPr="00F85792" w:rsidRDefault="00283F99" w:rsidP="00F91E6F">
      <w:pPr>
        <w:tabs>
          <w:tab w:val="center" w:pos="6370"/>
        </w:tabs>
        <w:jc w:val="left"/>
        <w:rPr>
          <w:sz w:val="18"/>
          <w:szCs w:val="14"/>
        </w:rPr>
      </w:pPr>
      <w:r w:rsidRPr="00F85792">
        <w:rPr>
          <w:sz w:val="18"/>
          <w:szCs w:val="14"/>
        </w:rPr>
        <w:t xml:space="preserve">- TCM, GVBM, GVCN: (để </w:t>
      </w:r>
      <w:r w:rsidR="00DB4F97">
        <w:rPr>
          <w:sz w:val="18"/>
          <w:szCs w:val="14"/>
        </w:rPr>
        <w:t>báo cáo</w:t>
      </w:r>
      <w:r w:rsidRPr="00F85792">
        <w:rPr>
          <w:sz w:val="18"/>
          <w:szCs w:val="14"/>
        </w:rPr>
        <w:t>);</w:t>
      </w:r>
    </w:p>
    <w:p w14:paraId="369E656B" w14:textId="1ED57823" w:rsidR="00283F99" w:rsidRDefault="00283F99" w:rsidP="00F91E6F">
      <w:pPr>
        <w:tabs>
          <w:tab w:val="center" w:pos="7740"/>
        </w:tabs>
        <w:jc w:val="left"/>
        <w:rPr>
          <w:sz w:val="18"/>
          <w:szCs w:val="14"/>
        </w:rPr>
      </w:pPr>
      <w:r w:rsidRPr="00F85792">
        <w:rPr>
          <w:sz w:val="18"/>
          <w:szCs w:val="14"/>
        </w:rPr>
        <w:t>- Lưu: CM.</w:t>
      </w:r>
    </w:p>
    <w:p w14:paraId="7E6EA683" w14:textId="3B75ED71" w:rsidR="00FC549E" w:rsidRDefault="00FC549E" w:rsidP="00F91E6F">
      <w:pPr>
        <w:tabs>
          <w:tab w:val="center" w:pos="7740"/>
        </w:tabs>
        <w:jc w:val="left"/>
      </w:pPr>
    </w:p>
    <w:p w14:paraId="3622E7BC" w14:textId="77777777" w:rsidR="00F91E6F" w:rsidRDefault="00F91E6F" w:rsidP="00F91E6F">
      <w:pPr>
        <w:tabs>
          <w:tab w:val="center" w:pos="7740"/>
        </w:tabs>
        <w:jc w:val="left"/>
      </w:pPr>
    </w:p>
    <w:p w14:paraId="17E06E55" w14:textId="22E2FA9A" w:rsidR="00283F99" w:rsidRPr="00283F99" w:rsidRDefault="00283F99" w:rsidP="00F91E6F">
      <w:pPr>
        <w:tabs>
          <w:tab w:val="center" w:pos="7740"/>
        </w:tabs>
        <w:jc w:val="left"/>
        <w:rPr>
          <w:b/>
          <w:bCs/>
          <w:szCs w:val="26"/>
        </w:rPr>
      </w:pPr>
      <w:r>
        <w:tab/>
      </w:r>
      <w:r w:rsidR="00DB4F97">
        <w:rPr>
          <w:b/>
          <w:bCs/>
        </w:rPr>
        <w:t>Lê Trần Thảo Trang</w:t>
      </w:r>
    </w:p>
    <w:p w14:paraId="7C3CCCC8" w14:textId="77777777" w:rsidR="00E97202" w:rsidRPr="007534C9" w:rsidRDefault="00000000" w:rsidP="00F91E6F">
      <w:pPr>
        <w:rPr>
          <w:szCs w:val="26"/>
        </w:rPr>
      </w:pPr>
    </w:p>
    <w:sectPr w:rsidR="00E97202" w:rsidRPr="007534C9" w:rsidSect="00EB37D7">
      <w:pgSz w:w="11907" w:h="16840" w:code="9"/>
      <w:pgMar w:top="851" w:right="992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AF5"/>
    <w:multiLevelType w:val="hybridMultilevel"/>
    <w:tmpl w:val="C3645E00"/>
    <w:lvl w:ilvl="0" w:tplc="AA3A1C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0DA0"/>
    <w:multiLevelType w:val="hybridMultilevel"/>
    <w:tmpl w:val="2A0432F6"/>
    <w:lvl w:ilvl="0" w:tplc="CE3A2CC6">
      <w:numFmt w:val="bullet"/>
      <w:lvlText w:val="-"/>
      <w:lvlJc w:val="left"/>
      <w:pPr>
        <w:ind w:left="3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</w:abstractNum>
  <w:abstractNum w:abstractNumId="2" w15:restartNumberingAfterBreak="0">
    <w:nsid w:val="2ADA29FE"/>
    <w:multiLevelType w:val="hybridMultilevel"/>
    <w:tmpl w:val="1288669E"/>
    <w:lvl w:ilvl="0" w:tplc="995CDFD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37900"/>
    <w:multiLevelType w:val="hybridMultilevel"/>
    <w:tmpl w:val="9984CD30"/>
    <w:lvl w:ilvl="0" w:tplc="DF1835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25231"/>
    <w:multiLevelType w:val="hybridMultilevel"/>
    <w:tmpl w:val="273C966C"/>
    <w:lvl w:ilvl="0" w:tplc="8C0C40F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6F4"/>
    <w:multiLevelType w:val="hybridMultilevel"/>
    <w:tmpl w:val="524EF2C4"/>
    <w:lvl w:ilvl="0" w:tplc="EEBAF5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92729"/>
    <w:multiLevelType w:val="hybridMultilevel"/>
    <w:tmpl w:val="8118120A"/>
    <w:lvl w:ilvl="0" w:tplc="EDEADC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70182"/>
    <w:multiLevelType w:val="hybridMultilevel"/>
    <w:tmpl w:val="8D8A5160"/>
    <w:lvl w:ilvl="0" w:tplc="C0B8DA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F1F9E"/>
    <w:multiLevelType w:val="hybridMultilevel"/>
    <w:tmpl w:val="F30246C6"/>
    <w:lvl w:ilvl="0" w:tplc="00343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71933">
    <w:abstractNumId w:val="2"/>
  </w:num>
  <w:num w:numId="2" w16cid:durableId="176233277">
    <w:abstractNumId w:val="0"/>
  </w:num>
  <w:num w:numId="3" w16cid:durableId="2069648980">
    <w:abstractNumId w:val="4"/>
  </w:num>
  <w:num w:numId="4" w16cid:durableId="823543041">
    <w:abstractNumId w:val="1"/>
  </w:num>
  <w:num w:numId="5" w16cid:durableId="1054893720">
    <w:abstractNumId w:val="8"/>
  </w:num>
  <w:num w:numId="6" w16cid:durableId="858004663">
    <w:abstractNumId w:val="3"/>
  </w:num>
  <w:num w:numId="7" w16cid:durableId="1168639842">
    <w:abstractNumId w:val="5"/>
  </w:num>
  <w:num w:numId="8" w16cid:durableId="353305365">
    <w:abstractNumId w:val="7"/>
  </w:num>
  <w:num w:numId="9" w16cid:durableId="1922710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0A"/>
    <w:rsid w:val="00024446"/>
    <w:rsid w:val="00037B40"/>
    <w:rsid w:val="000452D2"/>
    <w:rsid w:val="00054196"/>
    <w:rsid w:val="000551EA"/>
    <w:rsid w:val="00080024"/>
    <w:rsid w:val="00084306"/>
    <w:rsid w:val="00085C9B"/>
    <w:rsid w:val="000903BA"/>
    <w:rsid w:val="000B16B8"/>
    <w:rsid w:val="000C35EC"/>
    <w:rsid w:val="000C4F46"/>
    <w:rsid w:val="000D5046"/>
    <w:rsid w:val="000D6E74"/>
    <w:rsid w:val="000E389D"/>
    <w:rsid w:val="000F2C5C"/>
    <w:rsid w:val="000F7B88"/>
    <w:rsid w:val="000F7CB8"/>
    <w:rsid w:val="00125ABD"/>
    <w:rsid w:val="00152FDB"/>
    <w:rsid w:val="00161586"/>
    <w:rsid w:val="00163CC4"/>
    <w:rsid w:val="0018055F"/>
    <w:rsid w:val="001A430A"/>
    <w:rsid w:val="001A4482"/>
    <w:rsid w:val="001B05A1"/>
    <w:rsid w:val="001B2F17"/>
    <w:rsid w:val="001B596E"/>
    <w:rsid w:val="001B608E"/>
    <w:rsid w:val="001D75E3"/>
    <w:rsid w:val="00203757"/>
    <w:rsid w:val="00205DEE"/>
    <w:rsid w:val="00216544"/>
    <w:rsid w:val="00216B77"/>
    <w:rsid w:val="00217B70"/>
    <w:rsid w:val="00217D6A"/>
    <w:rsid w:val="00222B2A"/>
    <w:rsid w:val="002409B0"/>
    <w:rsid w:val="002674EC"/>
    <w:rsid w:val="0027306A"/>
    <w:rsid w:val="0027539B"/>
    <w:rsid w:val="0028291D"/>
    <w:rsid w:val="00283F99"/>
    <w:rsid w:val="00286D77"/>
    <w:rsid w:val="002946C4"/>
    <w:rsid w:val="002A4387"/>
    <w:rsid w:val="002C740F"/>
    <w:rsid w:val="002D459D"/>
    <w:rsid w:val="002E1C62"/>
    <w:rsid w:val="002F1C66"/>
    <w:rsid w:val="002F3CF9"/>
    <w:rsid w:val="003011EC"/>
    <w:rsid w:val="0033787B"/>
    <w:rsid w:val="0034056E"/>
    <w:rsid w:val="00340A8B"/>
    <w:rsid w:val="00345CEB"/>
    <w:rsid w:val="00356F04"/>
    <w:rsid w:val="00364A4E"/>
    <w:rsid w:val="00364DB9"/>
    <w:rsid w:val="0038133A"/>
    <w:rsid w:val="00386DDD"/>
    <w:rsid w:val="003A43D5"/>
    <w:rsid w:val="003C2D89"/>
    <w:rsid w:val="003C5D38"/>
    <w:rsid w:val="003C68A8"/>
    <w:rsid w:val="003C7E59"/>
    <w:rsid w:val="003D2B18"/>
    <w:rsid w:val="003D2D57"/>
    <w:rsid w:val="003E3C15"/>
    <w:rsid w:val="004004C4"/>
    <w:rsid w:val="00411798"/>
    <w:rsid w:val="00430EA0"/>
    <w:rsid w:val="00436088"/>
    <w:rsid w:val="004559FF"/>
    <w:rsid w:val="00461A27"/>
    <w:rsid w:val="0046752F"/>
    <w:rsid w:val="004C68A1"/>
    <w:rsid w:val="004E0B6D"/>
    <w:rsid w:val="004F73C7"/>
    <w:rsid w:val="004F7B7D"/>
    <w:rsid w:val="00521D35"/>
    <w:rsid w:val="00527166"/>
    <w:rsid w:val="005426D3"/>
    <w:rsid w:val="00543D69"/>
    <w:rsid w:val="005453F1"/>
    <w:rsid w:val="005509C5"/>
    <w:rsid w:val="0055150E"/>
    <w:rsid w:val="00565BD6"/>
    <w:rsid w:val="00570592"/>
    <w:rsid w:val="005748A2"/>
    <w:rsid w:val="00574E1C"/>
    <w:rsid w:val="00576CCB"/>
    <w:rsid w:val="00585238"/>
    <w:rsid w:val="0059508B"/>
    <w:rsid w:val="005A093B"/>
    <w:rsid w:val="005D29EB"/>
    <w:rsid w:val="005D59BE"/>
    <w:rsid w:val="005F0469"/>
    <w:rsid w:val="00636C04"/>
    <w:rsid w:val="00637409"/>
    <w:rsid w:val="00642246"/>
    <w:rsid w:val="006510FE"/>
    <w:rsid w:val="0065130A"/>
    <w:rsid w:val="00652D7D"/>
    <w:rsid w:val="00667704"/>
    <w:rsid w:val="00667DFF"/>
    <w:rsid w:val="006734AF"/>
    <w:rsid w:val="0068095A"/>
    <w:rsid w:val="00687E73"/>
    <w:rsid w:val="00696EDE"/>
    <w:rsid w:val="006B0C12"/>
    <w:rsid w:val="006C1F38"/>
    <w:rsid w:val="006C5481"/>
    <w:rsid w:val="006E169A"/>
    <w:rsid w:val="006F7F8F"/>
    <w:rsid w:val="0070511E"/>
    <w:rsid w:val="00705757"/>
    <w:rsid w:val="00711D24"/>
    <w:rsid w:val="00712364"/>
    <w:rsid w:val="00722BF9"/>
    <w:rsid w:val="00727CA5"/>
    <w:rsid w:val="00730C53"/>
    <w:rsid w:val="00741358"/>
    <w:rsid w:val="0075305B"/>
    <w:rsid w:val="007534C9"/>
    <w:rsid w:val="00761A94"/>
    <w:rsid w:val="00764C51"/>
    <w:rsid w:val="007717E8"/>
    <w:rsid w:val="00773C00"/>
    <w:rsid w:val="007A197A"/>
    <w:rsid w:val="007A445E"/>
    <w:rsid w:val="007C1382"/>
    <w:rsid w:val="007C51B4"/>
    <w:rsid w:val="007D51E5"/>
    <w:rsid w:val="007F021C"/>
    <w:rsid w:val="008011C2"/>
    <w:rsid w:val="00810520"/>
    <w:rsid w:val="0082057C"/>
    <w:rsid w:val="00824A74"/>
    <w:rsid w:val="00825175"/>
    <w:rsid w:val="0082637A"/>
    <w:rsid w:val="00830ED5"/>
    <w:rsid w:val="00833730"/>
    <w:rsid w:val="00836FBB"/>
    <w:rsid w:val="00860CDC"/>
    <w:rsid w:val="008A0916"/>
    <w:rsid w:val="008A3CD1"/>
    <w:rsid w:val="008B676F"/>
    <w:rsid w:val="008D10DA"/>
    <w:rsid w:val="00903417"/>
    <w:rsid w:val="00917634"/>
    <w:rsid w:val="00922897"/>
    <w:rsid w:val="00934C56"/>
    <w:rsid w:val="00940CB8"/>
    <w:rsid w:val="00961F94"/>
    <w:rsid w:val="00974048"/>
    <w:rsid w:val="00974B5F"/>
    <w:rsid w:val="00987B5D"/>
    <w:rsid w:val="00990186"/>
    <w:rsid w:val="009940BD"/>
    <w:rsid w:val="00996105"/>
    <w:rsid w:val="00996EBC"/>
    <w:rsid w:val="009A56B1"/>
    <w:rsid w:val="009B1793"/>
    <w:rsid w:val="00A00606"/>
    <w:rsid w:val="00A04F21"/>
    <w:rsid w:val="00A25A5B"/>
    <w:rsid w:val="00A330DB"/>
    <w:rsid w:val="00A6147C"/>
    <w:rsid w:val="00A629E3"/>
    <w:rsid w:val="00A642FC"/>
    <w:rsid w:val="00A70455"/>
    <w:rsid w:val="00A7466F"/>
    <w:rsid w:val="00A77AC5"/>
    <w:rsid w:val="00A82A4D"/>
    <w:rsid w:val="00A93CE8"/>
    <w:rsid w:val="00AC0CA6"/>
    <w:rsid w:val="00AC1D4A"/>
    <w:rsid w:val="00AD04EC"/>
    <w:rsid w:val="00AD78DD"/>
    <w:rsid w:val="00AE2794"/>
    <w:rsid w:val="00B02893"/>
    <w:rsid w:val="00B116B2"/>
    <w:rsid w:val="00B17A4B"/>
    <w:rsid w:val="00B24360"/>
    <w:rsid w:val="00B42190"/>
    <w:rsid w:val="00B54A62"/>
    <w:rsid w:val="00B56EE6"/>
    <w:rsid w:val="00B64473"/>
    <w:rsid w:val="00B64BDD"/>
    <w:rsid w:val="00B71AF9"/>
    <w:rsid w:val="00B72D3C"/>
    <w:rsid w:val="00B7533D"/>
    <w:rsid w:val="00B822C4"/>
    <w:rsid w:val="00B927FE"/>
    <w:rsid w:val="00B95E36"/>
    <w:rsid w:val="00BA2DAE"/>
    <w:rsid w:val="00BA6331"/>
    <w:rsid w:val="00BB1E37"/>
    <w:rsid w:val="00BB3F70"/>
    <w:rsid w:val="00BE5179"/>
    <w:rsid w:val="00BF6357"/>
    <w:rsid w:val="00C04C55"/>
    <w:rsid w:val="00C125E1"/>
    <w:rsid w:val="00C21F88"/>
    <w:rsid w:val="00C34703"/>
    <w:rsid w:val="00C373BA"/>
    <w:rsid w:val="00C50242"/>
    <w:rsid w:val="00C558F1"/>
    <w:rsid w:val="00C6618C"/>
    <w:rsid w:val="00C96CA3"/>
    <w:rsid w:val="00C96DD2"/>
    <w:rsid w:val="00CB405F"/>
    <w:rsid w:val="00CB75BA"/>
    <w:rsid w:val="00CC1033"/>
    <w:rsid w:val="00CD6E2A"/>
    <w:rsid w:val="00CD71DF"/>
    <w:rsid w:val="00D065F7"/>
    <w:rsid w:val="00D0728A"/>
    <w:rsid w:val="00D1328B"/>
    <w:rsid w:val="00D6299E"/>
    <w:rsid w:val="00D65EEE"/>
    <w:rsid w:val="00D731A6"/>
    <w:rsid w:val="00D80126"/>
    <w:rsid w:val="00D819F9"/>
    <w:rsid w:val="00D85E94"/>
    <w:rsid w:val="00D94FD8"/>
    <w:rsid w:val="00DB3C8F"/>
    <w:rsid w:val="00DB4F97"/>
    <w:rsid w:val="00DE06D8"/>
    <w:rsid w:val="00E009D0"/>
    <w:rsid w:val="00E04BCD"/>
    <w:rsid w:val="00E13CFC"/>
    <w:rsid w:val="00E20308"/>
    <w:rsid w:val="00E2622B"/>
    <w:rsid w:val="00E35D62"/>
    <w:rsid w:val="00E42C8D"/>
    <w:rsid w:val="00E50026"/>
    <w:rsid w:val="00E6691E"/>
    <w:rsid w:val="00E674EB"/>
    <w:rsid w:val="00E76144"/>
    <w:rsid w:val="00E86E0C"/>
    <w:rsid w:val="00E9352E"/>
    <w:rsid w:val="00EB37D7"/>
    <w:rsid w:val="00EC1F0B"/>
    <w:rsid w:val="00EE029F"/>
    <w:rsid w:val="00EE534C"/>
    <w:rsid w:val="00EF5060"/>
    <w:rsid w:val="00EF5A13"/>
    <w:rsid w:val="00F178D8"/>
    <w:rsid w:val="00F25E8B"/>
    <w:rsid w:val="00F26A85"/>
    <w:rsid w:val="00F55B6F"/>
    <w:rsid w:val="00F61816"/>
    <w:rsid w:val="00F64CF7"/>
    <w:rsid w:val="00F657A7"/>
    <w:rsid w:val="00F70E6F"/>
    <w:rsid w:val="00F80CFD"/>
    <w:rsid w:val="00F85792"/>
    <w:rsid w:val="00F91E6F"/>
    <w:rsid w:val="00FA2D8D"/>
    <w:rsid w:val="00FC549E"/>
    <w:rsid w:val="00FE621D"/>
    <w:rsid w:val="00FE7CFA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0EB3"/>
  <w15:chartTrackingRefBased/>
  <w15:docId w15:val="{8E4FFF2D-0195-4BD2-9F75-2B92FBE0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0A"/>
    <w:pPr>
      <w:jc w:val="center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30A"/>
    <w:pPr>
      <w:spacing w:line="360" w:lineRule="auto"/>
      <w:ind w:left="720"/>
      <w:contextualSpacing/>
      <w:jc w:val="left"/>
    </w:pPr>
    <w:rPr>
      <w:sz w:val="24"/>
    </w:rPr>
  </w:style>
  <w:style w:type="table" w:styleId="TableGrid">
    <w:name w:val="Table Grid"/>
    <w:basedOn w:val="TableNormal"/>
    <w:uiPriority w:val="59"/>
    <w:rsid w:val="00A629E3"/>
    <w:pPr>
      <w:jc w:val="left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8CBC-0803-47BB-8F8B-6A8908F8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Trong Nghia</cp:lastModifiedBy>
  <cp:revision>10</cp:revision>
  <cp:lastPrinted>2022-06-13T07:28:00Z</cp:lastPrinted>
  <dcterms:created xsi:type="dcterms:W3CDTF">2023-04-29T05:45:00Z</dcterms:created>
  <dcterms:modified xsi:type="dcterms:W3CDTF">2023-05-04T11:36:00Z</dcterms:modified>
</cp:coreProperties>
</file>